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4B" w:rsidRDefault="00741EEB">
      <w:pPr>
        <w:rPr>
          <w:rFonts w:ascii="仿宋_GB2312" w:hAnsi="楷体" w:cs="楷体"/>
          <w:sz w:val="32"/>
          <w:szCs w:val="32"/>
        </w:rPr>
      </w:pPr>
      <w:r>
        <w:rPr>
          <w:rFonts w:ascii="仿宋_GB2312" w:hAnsi="仿宋_GB2312" w:cs="楷体"/>
          <w:sz w:val="32"/>
          <w:szCs w:val="32"/>
        </w:rPr>
        <w:t>附件</w:t>
      </w:r>
      <w:r>
        <w:rPr>
          <w:rFonts w:ascii="仿宋_GB2312" w:hAnsi="楷体" w:cs="楷体" w:hint="eastAsia"/>
          <w:sz w:val="32"/>
          <w:szCs w:val="32"/>
        </w:rPr>
        <w:t>2</w:t>
      </w:r>
    </w:p>
    <w:p w:rsidR="00F65B4B" w:rsidRDefault="00741EEB">
      <w:pPr>
        <w:spacing w:line="300" w:lineRule="exact"/>
        <w:jc w:val="center"/>
        <w:rPr>
          <w:rFonts w:ascii="华文中宋" w:hAnsi="华文中宋" w:cs="楷体"/>
          <w:b/>
          <w:bCs/>
          <w:sz w:val="44"/>
          <w:szCs w:val="44"/>
        </w:rPr>
      </w:pPr>
      <w:r>
        <w:rPr>
          <w:rFonts w:ascii="华文中宋" w:hAnsi="华文中宋" w:cs="楷体"/>
          <w:b/>
          <w:bCs/>
          <w:sz w:val="44"/>
          <w:szCs w:val="44"/>
        </w:rPr>
        <w:t xml:space="preserve"> </w:t>
      </w:r>
    </w:p>
    <w:p w:rsidR="00F65B4B" w:rsidRDefault="00741EEB">
      <w:pPr>
        <w:jc w:val="center"/>
        <w:rPr>
          <w:rFonts w:ascii="华文中宋" w:hAnsi="华文中宋" w:cs="楷体"/>
          <w:b/>
          <w:bCs/>
          <w:sz w:val="44"/>
          <w:szCs w:val="44"/>
        </w:rPr>
      </w:pPr>
      <w:bookmarkStart w:id="0" w:name="_GoBack"/>
      <w:r>
        <w:rPr>
          <w:rFonts w:ascii="华文中宋" w:hAnsi="华文中宋" w:cs="楷体"/>
          <w:b/>
          <w:bCs/>
          <w:sz w:val="44"/>
          <w:szCs w:val="44"/>
        </w:rPr>
        <w:t>第二届全国创业培训讲师大赛视频制作要求</w:t>
      </w:r>
      <w:bookmarkEnd w:id="0"/>
    </w:p>
    <w:p w:rsidR="00F65B4B" w:rsidRDefault="00741EEB">
      <w:pPr>
        <w:ind w:firstLine="475"/>
        <w:rPr>
          <w:rFonts w:ascii="黑体" w:eastAsia="黑体" w:hAnsi="宋体" w:cs="仿宋"/>
          <w:sz w:val="32"/>
          <w:szCs w:val="32"/>
        </w:rPr>
      </w:pPr>
      <w:r>
        <w:rPr>
          <w:rFonts w:ascii="黑体" w:eastAsia="黑体" w:hAnsi="宋体" w:cs="仿宋" w:hint="eastAsia"/>
          <w:sz w:val="32"/>
          <w:szCs w:val="32"/>
        </w:rPr>
        <w:t xml:space="preserve"> </w:t>
      </w:r>
    </w:p>
    <w:p w:rsidR="00F65B4B" w:rsidRDefault="00741EEB">
      <w:pPr>
        <w:spacing w:line="600" w:lineRule="exact"/>
        <w:ind w:firstLine="475"/>
        <w:rPr>
          <w:rFonts w:ascii="黑体" w:eastAsia="黑体" w:hAnsi="宋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一、视频技术要求</w:t>
      </w:r>
      <w:r>
        <w:rPr>
          <w:rFonts w:ascii="宋体" w:eastAsia="黑体" w:hAnsi="宋体" w:cs="宋体" w:hint="eastAsia"/>
          <w:sz w:val="32"/>
          <w:szCs w:val="32"/>
        </w:rPr>
        <w:t xml:space="preserve">  </w:t>
      </w:r>
      <w:r>
        <w:rPr>
          <w:rFonts w:ascii="黑体" w:eastAsia="黑体" w:hAnsi="宋体" w:cs="仿宋" w:hint="eastAsia"/>
          <w:sz w:val="32"/>
          <w:szCs w:val="32"/>
        </w:rPr>
        <w:t xml:space="preserve"> </w:t>
      </w:r>
    </w:p>
    <w:p w:rsidR="00F65B4B" w:rsidRDefault="00741EEB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视频格式：</w:t>
      </w:r>
      <w:r>
        <w:rPr>
          <w:rFonts w:ascii="仿宋" w:eastAsia="仿宋" w:hAnsi="仿宋" w:cs="仿宋"/>
          <w:sz w:val="32"/>
          <w:szCs w:val="32"/>
        </w:rPr>
        <w:t>MP4</w:t>
      </w:r>
      <w:r>
        <w:rPr>
          <w:rFonts w:ascii="仿宋" w:eastAsia="仿宋" w:hAnsi="仿宋" w:cs="仿宋"/>
          <w:sz w:val="32"/>
          <w:szCs w:val="32"/>
        </w:rPr>
        <w:t>；分辨率：不低于</w:t>
      </w:r>
      <w:r>
        <w:rPr>
          <w:rFonts w:ascii="仿宋" w:eastAsia="仿宋" w:hAnsi="仿宋" w:cs="仿宋"/>
          <w:sz w:val="32"/>
          <w:szCs w:val="32"/>
        </w:rPr>
        <w:t>1280*720</w:t>
      </w: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720P</w:t>
      </w:r>
      <w:r>
        <w:rPr>
          <w:rFonts w:ascii="仿宋" w:eastAsia="仿宋" w:hAnsi="仿宋" w:cs="仿宋"/>
          <w:sz w:val="32"/>
          <w:szCs w:val="32"/>
        </w:rPr>
        <w:t>），建议使用</w:t>
      </w:r>
      <w:r>
        <w:rPr>
          <w:rFonts w:ascii="仿宋" w:eastAsia="仿宋" w:hAnsi="仿宋" w:cs="仿宋"/>
          <w:sz w:val="32"/>
          <w:szCs w:val="32"/>
        </w:rPr>
        <w:t>1920*1080</w:t>
      </w: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1080P</w:t>
      </w:r>
      <w:r>
        <w:rPr>
          <w:rFonts w:ascii="仿宋" w:eastAsia="仿宋" w:hAnsi="仿宋" w:cs="仿宋"/>
          <w:sz w:val="32"/>
          <w:szCs w:val="32"/>
        </w:rPr>
        <w:t>）的高清视频。</w:t>
      </w:r>
    </w:p>
    <w:p w:rsidR="00F65B4B" w:rsidRDefault="00741EEB">
      <w:pPr>
        <w:spacing w:line="600" w:lineRule="exact"/>
        <w:ind w:firstLine="475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二、内容限制</w:t>
      </w:r>
      <w:r>
        <w:rPr>
          <w:rFonts w:ascii="宋体" w:eastAsia="黑体" w:hAnsi="宋体" w:cs="宋体" w:hint="eastAsia"/>
          <w:sz w:val="32"/>
          <w:szCs w:val="32"/>
        </w:rPr>
        <w:t xml:space="preserve">   </w:t>
      </w:r>
      <w:r>
        <w:rPr>
          <w:rFonts w:ascii="黑体" w:eastAsia="黑体" w:hAnsi="仿宋" w:cs="仿宋" w:hint="eastAsia"/>
          <w:sz w:val="32"/>
          <w:szCs w:val="32"/>
        </w:rPr>
        <w:t xml:space="preserve"> </w:t>
      </w:r>
    </w:p>
    <w:p w:rsidR="00F65B4B" w:rsidRDefault="00741EEB">
      <w:pPr>
        <w:spacing w:line="600" w:lineRule="exact"/>
        <w:ind w:firstLine="47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（一）视频中不能有与现行法律、法规、政策等相悖的观点、语言或图像。</w:t>
      </w:r>
      <w:r>
        <w:rPr>
          <w:rFonts w:ascii="仿宋" w:eastAsia="仿宋" w:hAnsi="仿宋" w:cs="宋体"/>
          <w:sz w:val="32"/>
          <w:szCs w:val="32"/>
        </w:rPr>
        <w:t xml:space="preserve">   </w:t>
      </w:r>
    </w:p>
    <w:p w:rsidR="00F65B4B" w:rsidRDefault="00741EEB">
      <w:pPr>
        <w:spacing w:line="600" w:lineRule="exact"/>
        <w:ind w:firstLine="47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（二）视频中不能出现国家领导人的图像。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F65B4B" w:rsidRDefault="00741EEB">
      <w:pPr>
        <w:spacing w:line="600" w:lineRule="exact"/>
        <w:ind w:firstLine="47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（三）视频中不能有明显的产品或项目的广告宣传。</w:t>
      </w:r>
    </w:p>
    <w:p w:rsidR="00F65B4B" w:rsidRDefault="00741EEB">
      <w:pPr>
        <w:spacing w:line="600" w:lineRule="exact"/>
        <w:ind w:firstLine="47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（四）采访图像不宜出现话筒等穿帮镜头。</w:t>
      </w:r>
    </w:p>
    <w:p w:rsidR="00F65B4B" w:rsidRDefault="00741EEB">
      <w:pPr>
        <w:spacing w:line="600" w:lineRule="exact"/>
        <w:ind w:firstLine="475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三、时长</w:t>
      </w:r>
    </w:p>
    <w:p w:rsidR="00F65B4B" w:rsidRDefault="00741EEB">
      <w:pPr>
        <w:spacing w:line="600" w:lineRule="exact"/>
        <w:ind w:firstLine="47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不少于</w:t>
      </w:r>
      <w:r>
        <w:rPr>
          <w:rFonts w:ascii="仿宋" w:eastAsia="仿宋" w:hAnsi="仿宋" w:cs="仿宋"/>
          <w:sz w:val="32"/>
          <w:szCs w:val="32"/>
        </w:rPr>
        <w:t>60</w:t>
      </w:r>
      <w:r>
        <w:rPr>
          <w:rFonts w:ascii="仿宋" w:eastAsia="仿宋" w:hAnsi="仿宋" w:cs="仿宋"/>
          <w:sz w:val="32"/>
          <w:szCs w:val="32"/>
        </w:rPr>
        <w:t>秒，不超过</w:t>
      </w:r>
      <w:r>
        <w:rPr>
          <w:rFonts w:ascii="仿宋" w:eastAsia="仿宋" w:hAnsi="仿宋" w:cs="仿宋"/>
          <w:sz w:val="32"/>
          <w:szCs w:val="32"/>
        </w:rPr>
        <w:t>90</w:t>
      </w:r>
      <w:r>
        <w:rPr>
          <w:rFonts w:ascii="仿宋" w:eastAsia="仿宋" w:hAnsi="仿宋" w:cs="仿宋"/>
          <w:sz w:val="32"/>
          <w:szCs w:val="32"/>
        </w:rPr>
        <w:t>秒。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F65B4B" w:rsidRDefault="00741EEB">
      <w:pPr>
        <w:spacing w:line="600" w:lineRule="exact"/>
        <w:ind w:firstLine="475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四、内容</w:t>
      </w:r>
    </w:p>
    <w:p w:rsidR="00F65B4B" w:rsidRDefault="00741EEB">
      <w:pPr>
        <w:spacing w:line="600" w:lineRule="exact"/>
        <w:ind w:firstLine="47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以介绍选手基本情况、课堂即景、后续服务即景、感悟体会等为主。风格不限，独白、旁白、解说、采访、音乐、同期</w:t>
      </w:r>
      <w:proofErr w:type="gramStart"/>
      <w:r>
        <w:rPr>
          <w:rFonts w:ascii="仿宋" w:eastAsia="仿宋" w:hAnsi="仿宋" w:cs="仿宋"/>
          <w:sz w:val="32"/>
          <w:szCs w:val="32"/>
        </w:rPr>
        <w:t>声各种</w:t>
      </w:r>
      <w:proofErr w:type="gramEnd"/>
      <w:r>
        <w:rPr>
          <w:rFonts w:ascii="仿宋" w:eastAsia="仿宋" w:hAnsi="仿宋" w:cs="仿宋"/>
          <w:sz w:val="32"/>
          <w:szCs w:val="32"/>
        </w:rPr>
        <w:t>形式均可综合使用。同一地区参赛选手视频内容及风格应有差异化，避免出现雷同。</w:t>
      </w:r>
    </w:p>
    <w:p w:rsidR="00F65B4B" w:rsidRDefault="00741EEB">
      <w:pPr>
        <w:spacing w:line="600" w:lineRule="exact"/>
        <w:ind w:firstLine="475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五、提交方式</w:t>
      </w:r>
    </w:p>
    <w:p w:rsidR="00F65B4B" w:rsidRPr="007850A7" w:rsidRDefault="00741EEB" w:rsidP="007850A7">
      <w:pPr>
        <w:spacing w:line="600" w:lineRule="exact"/>
        <w:ind w:firstLine="475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视频资料须在初赛结束后上报至市级组委会邮箱。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sectPr w:rsidR="00F65B4B" w:rsidRPr="007850A7">
      <w:headerReference w:type="default" r:id="rId8"/>
      <w:footerReference w:type="default" r:id="rId9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EB" w:rsidRDefault="00741EEB">
      <w:r>
        <w:separator/>
      </w:r>
    </w:p>
  </w:endnote>
  <w:endnote w:type="continuationSeparator" w:id="0">
    <w:p w:rsidR="00741EEB" w:rsidRDefault="0074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B4B" w:rsidRDefault="00741EE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5B4B" w:rsidRDefault="00741EE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850A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F65B4B" w:rsidRDefault="00741EE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850A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EB" w:rsidRDefault="00741EEB">
      <w:r>
        <w:separator/>
      </w:r>
    </w:p>
  </w:footnote>
  <w:footnote w:type="continuationSeparator" w:id="0">
    <w:p w:rsidR="00741EEB" w:rsidRDefault="00741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B4B" w:rsidRDefault="00F65B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988F477"/>
    <w:multiLevelType w:val="singleLevel"/>
    <w:tmpl w:val="B988F477"/>
    <w:lvl w:ilvl="0">
      <w:start w:val="2"/>
      <w:numFmt w:val="decimal"/>
      <w:suff w:val="nothing"/>
      <w:lvlText w:val="%1、"/>
      <w:lvlJc w:val="left"/>
    </w:lvl>
  </w:abstractNum>
  <w:abstractNum w:abstractNumId="1">
    <w:nsid w:val="02261ECE"/>
    <w:multiLevelType w:val="multilevel"/>
    <w:tmpl w:val="02261EC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777BD4"/>
    <w:multiLevelType w:val="multilevel"/>
    <w:tmpl w:val="0F777BD4"/>
    <w:lvl w:ilvl="0">
      <w:start w:val="1"/>
      <w:numFmt w:val="bullet"/>
      <w:lvlText w:val=""/>
      <w:lvlJc w:val="left"/>
      <w:pPr>
        <w:ind w:left="104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6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8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0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2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4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6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8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08" w:hanging="420"/>
      </w:pPr>
      <w:rPr>
        <w:rFonts w:ascii="Wingdings" w:hAnsi="Wingdings" w:hint="default"/>
      </w:rPr>
    </w:lvl>
  </w:abstractNum>
  <w:abstractNum w:abstractNumId="3">
    <w:nsid w:val="1E31B138"/>
    <w:multiLevelType w:val="singleLevel"/>
    <w:tmpl w:val="1E31B138"/>
    <w:lvl w:ilvl="0">
      <w:start w:val="2"/>
      <w:numFmt w:val="decimal"/>
      <w:suff w:val="nothing"/>
      <w:lvlText w:val="（%1）"/>
      <w:lvlJc w:val="left"/>
    </w:lvl>
  </w:abstractNum>
  <w:abstractNum w:abstractNumId="4">
    <w:nsid w:val="21C23F06"/>
    <w:multiLevelType w:val="multilevel"/>
    <w:tmpl w:val="21C23F06"/>
    <w:lvl w:ilvl="0">
      <w:start w:val="1"/>
      <w:numFmt w:val="bullet"/>
      <w:lvlText w:val=""/>
      <w:lvlJc w:val="left"/>
      <w:pPr>
        <w:ind w:left="44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6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8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2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4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8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5">
    <w:nsid w:val="28102ED0"/>
    <w:multiLevelType w:val="multilevel"/>
    <w:tmpl w:val="28102ED0"/>
    <w:lvl w:ilvl="0">
      <w:start w:val="1"/>
      <w:numFmt w:val="bullet"/>
      <w:lvlText w:val=""/>
      <w:lvlJc w:val="left"/>
      <w:pPr>
        <w:tabs>
          <w:tab w:val="left" w:pos="780"/>
        </w:tabs>
        <w:ind w:left="780" w:hanging="42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F9529A9"/>
    <w:multiLevelType w:val="multilevel"/>
    <w:tmpl w:val="2F9529A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784690E"/>
    <w:multiLevelType w:val="multilevel"/>
    <w:tmpl w:val="4784690E"/>
    <w:lvl w:ilvl="0">
      <w:start w:val="1"/>
      <w:numFmt w:val="bullet"/>
      <w:lvlText w:val=""/>
      <w:lvlJc w:val="left"/>
      <w:pPr>
        <w:ind w:left="137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79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3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05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9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1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3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7940BC"/>
    <w:rsid w:val="0035455B"/>
    <w:rsid w:val="00741EEB"/>
    <w:rsid w:val="007850A7"/>
    <w:rsid w:val="00F65B4B"/>
    <w:rsid w:val="0EE53A9C"/>
    <w:rsid w:val="3E217F0F"/>
    <w:rsid w:val="542777E8"/>
    <w:rsid w:val="602D5532"/>
    <w:rsid w:val="667940BC"/>
    <w:rsid w:val="685953B0"/>
    <w:rsid w:val="6BE279C1"/>
    <w:rsid w:val="6E5D09C7"/>
    <w:rsid w:val="7203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43E95D-01C8-423B-AB2C-27354927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before="100" w:beforeAutospacing="1" w:after="1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无间隔1"/>
    <w:basedOn w:val="a"/>
    <w:qFormat/>
    <w:pPr>
      <w:widowControl/>
      <w:jc w:val="left"/>
    </w:pPr>
    <w:rPr>
      <w:rFonts w:ascii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P R C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2019-05-08T03:13:00Z</cp:lastPrinted>
  <dcterms:created xsi:type="dcterms:W3CDTF">2019-05-08T07:07:00Z</dcterms:created>
  <dcterms:modified xsi:type="dcterms:W3CDTF">2019-05-08T07:07:00Z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